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72627" w14:textId="77777777" w:rsidR="0061519F" w:rsidRPr="00155C90" w:rsidRDefault="0061519F" w:rsidP="0061519F">
      <w:pPr>
        <w:pStyle w:val="NoSpacing"/>
        <w:rPr>
          <w:rFonts w:ascii="Times New Roman" w:hAnsi="Times New Roman" w:cs="Times New Roman"/>
          <w:sz w:val="24"/>
          <w:szCs w:val="24"/>
        </w:rPr>
      </w:pPr>
    </w:p>
    <w:p w14:paraId="5D63F3BE" w14:textId="77777777" w:rsidR="003A2795" w:rsidRDefault="003A2795" w:rsidP="003A2795">
      <w:pPr>
        <w:pStyle w:val="NoSpacing"/>
        <w:jc w:val="center"/>
        <w:rPr>
          <w:rFonts w:cstheme="minorHAnsi"/>
          <w:sz w:val="24"/>
          <w:szCs w:val="24"/>
        </w:rPr>
      </w:pPr>
      <w:r>
        <w:rPr>
          <w:rFonts w:cstheme="minorHAnsi"/>
          <w:noProof/>
          <w:sz w:val="24"/>
          <w:szCs w:val="24"/>
          <w14:ligatures w14:val="standardContextual"/>
        </w:rPr>
        <w:drawing>
          <wp:inline distT="0" distB="0" distL="0" distR="0" wp14:anchorId="18EDD418" wp14:editId="21EE792F">
            <wp:extent cx="2407920" cy="759678"/>
            <wp:effectExtent l="0" t="0" r="0" b="2540"/>
            <wp:docPr id="1" name="Picture 1" descr="A purpl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urple text on a white background&#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09496" cy="760175"/>
                    </a:xfrm>
                    <a:prstGeom prst="rect">
                      <a:avLst/>
                    </a:prstGeom>
                  </pic:spPr>
                </pic:pic>
              </a:graphicData>
            </a:graphic>
          </wp:inline>
        </w:drawing>
      </w:r>
    </w:p>
    <w:p w14:paraId="07F5512D" w14:textId="77777777" w:rsidR="003A2795" w:rsidRDefault="003A2795" w:rsidP="0061519F">
      <w:pPr>
        <w:pStyle w:val="NoSpacing"/>
        <w:rPr>
          <w:rFonts w:cstheme="minorHAnsi"/>
          <w:sz w:val="24"/>
          <w:szCs w:val="24"/>
        </w:rPr>
      </w:pPr>
    </w:p>
    <w:p w14:paraId="090927E8" w14:textId="34C40787" w:rsidR="009325B9" w:rsidRDefault="009325B9" w:rsidP="0061519F">
      <w:pPr>
        <w:pStyle w:val="NoSpacing"/>
        <w:rPr>
          <w:rFonts w:cstheme="minorHAnsi"/>
          <w:sz w:val="24"/>
          <w:szCs w:val="24"/>
        </w:rPr>
      </w:pPr>
      <w:r>
        <w:rPr>
          <w:rFonts w:cstheme="minorHAnsi"/>
          <w:sz w:val="24"/>
          <w:szCs w:val="24"/>
        </w:rPr>
        <w:t>DATE</w:t>
      </w:r>
    </w:p>
    <w:p w14:paraId="79EEDFF0" w14:textId="77777777" w:rsidR="009325B9" w:rsidRDefault="009325B9" w:rsidP="0061519F">
      <w:pPr>
        <w:pStyle w:val="NoSpacing"/>
        <w:rPr>
          <w:rFonts w:cstheme="minorHAnsi"/>
          <w:sz w:val="24"/>
          <w:szCs w:val="24"/>
        </w:rPr>
      </w:pPr>
    </w:p>
    <w:p w14:paraId="242F5EF7" w14:textId="155BB301" w:rsidR="0061519F" w:rsidRPr="00562D0C" w:rsidRDefault="0061519F" w:rsidP="0061519F">
      <w:pPr>
        <w:pStyle w:val="NoSpacing"/>
        <w:rPr>
          <w:rFonts w:cstheme="minorHAnsi"/>
          <w:sz w:val="24"/>
          <w:szCs w:val="24"/>
        </w:rPr>
      </w:pPr>
      <w:r w:rsidRPr="00562D0C">
        <w:rPr>
          <w:rFonts w:cstheme="minorHAnsi"/>
          <w:sz w:val="24"/>
          <w:szCs w:val="24"/>
        </w:rPr>
        <w:t xml:space="preserve">Dear Representative </w:t>
      </w:r>
      <w:r w:rsidR="00562D0C">
        <w:rPr>
          <w:rFonts w:cstheme="minorHAnsi"/>
          <w:sz w:val="24"/>
          <w:szCs w:val="24"/>
        </w:rPr>
        <w:t>__________,</w:t>
      </w:r>
    </w:p>
    <w:p w14:paraId="485AF76E" w14:textId="77777777" w:rsidR="0061519F" w:rsidRPr="00562D0C" w:rsidRDefault="0061519F" w:rsidP="0061519F">
      <w:pPr>
        <w:pStyle w:val="NoSpacing"/>
        <w:rPr>
          <w:rFonts w:cstheme="minorHAnsi"/>
          <w:sz w:val="24"/>
          <w:szCs w:val="24"/>
        </w:rPr>
      </w:pPr>
    </w:p>
    <w:p w14:paraId="116E9B92" w14:textId="2D076A6F" w:rsidR="003A2795" w:rsidRDefault="0061519F" w:rsidP="0061519F">
      <w:pPr>
        <w:pStyle w:val="NoSpacing"/>
        <w:rPr>
          <w:rFonts w:cstheme="minorHAnsi"/>
          <w:sz w:val="24"/>
          <w:szCs w:val="24"/>
        </w:rPr>
      </w:pPr>
      <w:r w:rsidRPr="00562D0C">
        <w:rPr>
          <w:rFonts w:cstheme="minorHAnsi"/>
          <w:sz w:val="24"/>
          <w:szCs w:val="24"/>
        </w:rPr>
        <w:t>Thank you for your strong leadership in Congres</w:t>
      </w:r>
      <w:r w:rsidR="00562D0C">
        <w:rPr>
          <w:rFonts w:cstheme="minorHAnsi"/>
          <w:sz w:val="24"/>
          <w:szCs w:val="24"/>
        </w:rPr>
        <w:t>s for our state of ____.</w:t>
      </w:r>
      <w:r w:rsidRPr="00562D0C">
        <w:rPr>
          <w:rFonts w:cstheme="minorHAnsi"/>
          <w:sz w:val="24"/>
          <w:szCs w:val="24"/>
        </w:rPr>
        <w:t xml:space="preserve"> My name is</w:t>
      </w:r>
      <w:r w:rsidR="0038777C" w:rsidRPr="00562D0C">
        <w:rPr>
          <w:rFonts w:cstheme="minorHAnsi"/>
          <w:sz w:val="24"/>
          <w:szCs w:val="24"/>
        </w:rPr>
        <w:t xml:space="preserve"> </w:t>
      </w:r>
      <w:r w:rsidR="00562D0C">
        <w:rPr>
          <w:rFonts w:cstheme="minorHAnsi"/>
          <w:sz w:val="24"/>
          <w:szCs w:val="24"/>
        </w:rPr>
        <w:t>______ and</w:t>
      </w:r>
      <w:r w:rsidRPr="00562D0C">
        <w:rPr>
          <w:rFonts w:cstheme="minorHAnsi"/>
          <w:sz w:val="24"/>
          <w:szCs w:val="24"/>
        </w:rPr>
        <w:t xml:space="preserve"> I am reaching out today as a constituent from </w:t>
      </w:r>
      <w:r w:rsidR="003A2795" w:rsidRPr="003A2795">
        <w:rPr>
          <w:rFonts w:cstheme="minorHAnsi"/>
          <w:sz w:val="24"/>
          <w:szCs w:val="24"/>
          <w:u w:val="single"/>
        </w:rPr>
        <w:t>(City)</w:t>
      </w:r>
      <w:r w:rsidR="00562D0C" w:rsidRPr="003A2795">
        <w:rPr>
          <w:rFonts w:cstheme="minorHAnsi"/>
          <w:sz w:val="24"/>
          <w:szCs w:val="24"/>
          <w:u w:val="single"/>
        </w:rPr>
        <w:t>,</w:t>
      </w:r>
      <w:r w:rsidR="00562D0C">
        <w:rPr>
          <w:rFonts w:cstheme="minorHAnsi"/>
          <w:sz w:val="24"/>
          <w:szCs w:val="24"/>
        </w:rPr>
        <w:t xml:space="preserve"> </w:t>
      </w:r>
      <w:r w:rsidR="003A2795">
        <w:rPr>
          <w:rFonts w:cstheme="minorHAnsi"/>
          <w:sz w:val="24"/>
          <w:szCs w:val="24"/>
          <w:u w:val="single"/>
        </w:rPr>
        <w:t>(State)</w:t>
      </w:r>
      <w:r w:rsidR="00562D0C">
        <w:rPr>
          <w:rFonts w:cstheme="minorHAnsi"/>
          <w:sz w:val="24"/>
          <w:szCs w:val="24"/>
        </w:rPr>
        <w:t>.</w:t>
      </w:r>
      <w:r w:rsidR="003A2795">
        <w:rPr>
          <w:rFonts w:cstheme="minorHAnsi"/>
          <w:sz w:val="24"/>
          <w:szCs w:val="24"/>
        </w:rPr>
        <w:t xml:space="preserve"> I have a rare genetic condition called Alpha-1 Antitrypsin Deficiency (Alpha-1) which is treated by FDA approved augmentation therapy.</w:t>
      </w:r>
    </w:p>
    <w:p w14:paraId="15091AF9" w14:textId="77777777" w:rsidR="003A2795" w:rsidRDefault="003A2795" w:rsidP="0061519F">
      <w:pPr>
        <w:pStyle w:val="NoSpacing"/>
        <w:rPr>
          <w:rFonts w:cstheme="minorHAnsi"/>
          <w:sz w:val="24"/>
          <w:szCs w:val="24"/>
        </w:rPr>
      </w:pPr>
    </w:p>
    <w:p w14:paraId="2C4BA5C0" w14:textId="77777777" w:rsidR="009325B9" w:rsidRDefault="00EC1E00" w:rsidP="003A2795">
      <w:pPr>
        <w:rPr>
          <w:rFonts w:cstheme="minorHAnsi"/>
          <w:b/>
          <w:bCs/>
          <w:sz w:val="24"/>
          <w:szCs w:val="24"/>
        </w:rPr>
      </w:pPr>
      <w:r w:rsidRPr="00562D0C">
        <w:rPr>
          <w:rFonts w:cstheme="minorHAnsi"/>
          <w:sz w:val="24"/>
          <w:szCs w:val="24"/>
        </w:rPr>
        <w:t>As a member of the A</w:t>
      </w:r>
      <w:r w:rsidR="003A2795">
        <w:rPr>
          <w:rFonts w:cstheme="minorHAnsi"/>
          <w:sz w:val="24"/>
          <w:szCs w:val="24"/>
        </w:rPr>
        <w:t xml:space="preserve">lpha-1 </w:t>
      </w:r>
      <w:r w:rsidRPr="00562D0C">
        <w:rPr>
          <w:rFonts w:cstheme="minorHAnsi"/>
          <w:sz w:val="24"/>
          <w:szCs w:val="24"/>
        </w:rPr>
        <w:t xml:space="preserve">patient community, I am </w:t>
      </w:r>
      <w:r>
        <w:rPr>
          <w:rFonts w:cstheme="minorHAnsi"/>
          <w:sz w:val="24"/>
          <w:szCs w:val="24"/>
        </w:rPr>
        <w:t xml:space="preserve">asking for your support </w:t>
      </w:r>
      <w:r w:rsidR="003A2795">
        <w:rPr>
          <w:rFonts w:cstheme="minorHAnsi"/>
          <w:sz w:val="24"/>
          <w:szCs w:val="24"/>
        </w:rPr>
        <w:t xml:space="preserve">of </w:t>
      </w:r>
      <w:r w:rsidR="003A2795" w:rsidRPr="003A2795">
        <w:rPr>
          <w:rFonts w:cstheme="minorHAnsi"/>
          <w:b/>
          <w:bCs/>
          <w:sz w:val="24"/>
          <w:szCs w:val="24"/>
        </w:rPr>
        <w:t>H.R. 4438: The John W. Walsh Home Infusion Bill</w:t>
      </w:r>
      <w:r w:rsidR="003A2795">
        <w:rPr>
          <w:rFonts w:cstheme="minorHAnsi"/>
          <w:b/>
          <w:bCs/>
          <w:sz w:val="24"/>
          <w:szCs w:val="24"/>
        </w:rPr>
        <w:t xml:space="preserve">. </w:t>
      </w:r>
    </w:p>
    <w:p w14:paraId="161557EB" w14:textId="43E63066" w:rsidR="003A2795" w:rsidRPr="003A2795" w:rsidRDefault="009325B9" w:rsidP="003A2795">
      <w:pPr>
        <w:rPr>
          <w:rFonts w:eastAsia="Times New Roman" w:cstheme="minorHAnsi"/>
          <w:kern w:val="2"/>
          <w:sz w:val="24"/>
          <w:szCs w:val="24"/>
        </w:rPr>
      </w:pPr>
      <w:r w:rsidRPr="003A2795">
        <w:rPr>
          <w:rFonts w:cstheme="minorHAnsi"/>
          <w:b/>
          <w:bCs/>
          <w:sz w:val="24"/>
          <w:szCs w:val="24"/>
        </w:rPr>
        <w:t>H.R. 4438</w:t>
      </w:r>
      <w:r>
        <w:rPr>
          <w:rFonts w:cstheme="minorHAnsi"/>
          <w:b/>
          <w:bCs/>
          <w:sz w:val="24"/>
          <w:szCs w:val="24"/>
        </w:rPr>
        <w:t xml:space="preserve"> </w:t>
      </w:r>
      <w:r w:rsidR="003A2795" w:rsidRPr="003A2795">
        <w:rPr>
          <w:rFonts w:eastAsia="Times New Roman" w:cstheme="minorHAnsi"/>
          <w:kern w:val="2"/>
          <w:sz w:val="24"/>
          <w:szCs w:val="24"/>
        </w:rPr>
        <w:t xml:space="preserve">establishes a permanent benefit for Alpha-1 patients to receive augmentation therapy in the home setting through Medicare part B. Infusion at home is the standard of care for patients with commercial insurance coverage to receive augmentation infusion therapy. </w:t>
      </w:r>
      <w:r w:rsidRPr="003A2795">
        <w:rPr>
          <w:rFonts w:eastAsia="Times New Roman" w:cstheme="minorHAnsi"/>
          <w:kern w:val="2"/>
          <w:sz w:val="24"/>
          <w:szCs w:val="24"/>
        </w:rPr>
        <w:t xml:space="preserve">An Alpha-1 patient who is on Medicare should not have to choose between skipping needed therapy or exposure to a potentially fatal virus which preys on those with pulmonary issues.  </w:t>
      </w:r>
      <w:r w:rsidR="003A2795" w:rsidRPr="003A2795">
        <w:rPr>
          <w:rFonts w:eastAsia="Times New Roman" w:cstheme="minorHAnsi"/>
          <w:kern w:val="2"/>
          <w:sz w:val="24"/>
          <w:szCs w:val="24"/>
        </w:rPr>
        <w:t xml:space="preserve">This bill will establish parity for Alphas who are Medicare beneficiaries. The new Medicare Part B benefit would provide a reimbursement structure for augmentation therapy; intravenous administration kits and up to 2 hours of nursing services. </w:t>
      </w:r>
    </w:p>
    <w:p w14:paraId="65136108" w14:textId="66A6E897" w:rsidR="003A2795" w:rsidRDefault="003A2795" w:rsidP="0061519F">
      <w:pPr>
        <w:pStyle w:val="NoSpacing"/>
        <w:rPr>
          <w:rFonts w:cstheme="minorHAnsi"/>
          <w:sz w:val="24"/>
          <w:szCs w:val="24"/>
        </w:rPr>
      </w:pPr>
      <w:r>
        <w:rPr>
          <w:rFonts w:cstheme="minorHAnsi"/>
          <w:sz w:val="24"/>
          <w:szCs w:val="24"/>
        </w:rPr>
        <w:t xml:space="preserve">Alpha-1 </w:t>
      </w:r>
      <w:r w:rsidR="0061519F" w:rsidRPr="00562D0C">
        <w:rPr>
          <w:rFonts w:cstheme="minorHAnsi"/>
          <w:sz w:val="24"/>
          <w:szCs w:val="24"/>
        </w:rPr>
        <w:t>is a</w:t>
      </w:r>
      <w:r w:rsidR="00562D0C">
        <w:rPr>
          <w:rFonts w:cstheme="minorHAnsi"/>
          <w:sz w:val="24"/>
          <w:szCs w:val="24"/>
        </w:rPr>
        <w:t xml:space="preserve"> rare</w:t>
      </w:r>
      <w:r w:rsidR="00EC1E00">
        <w:rPr>
          <w:rFonts w:cstheme="minorHAnsi"/>
          <w:sz w:val="24"/>
          <w:szCs w:val="24"/>
        </w:rPr>
        <w:t>,</w:t>
      </w:r>
      <w:r w:rsidR="00562D0C">
        <w:rPr>
          <w:rFonts w:cstheme="minorHAnsi"/>
          <w:sz w:val="24"/>
          <w:szCs w:val="24"/>
        </w:rPr>
        <w:t xml:space="preserve"> genetic (</w:t>
      </w:r>
      <w:r w:rsidR="0061519F" w:rsidRPr="00562D0C">
        <w:rPr>
          <w:rFonts w:cstheme="minorHAnsi"/>
          <w:sz w:val="24"/>
          <w:szCs w:val="24"/>
        </w:rPr>
        <w:t>inherited</w:t>
      </w:r>
      <w:r w:rsidR="00562D0C">
        <w:rPr>
          <w:rFonts w:cstheme="minorHAnsi"/>
          <w:sz w:val="24"/>
          <w:szCs w:val="24"/>
        </w:rPr>
        <w:t>)</w:t>
      </w:r>
      <w:r w:rsidR="0061519F" w:rsidRPr="00562D0C">
        <w:rPr>
          <w:rFonts w:cstheme="minorHAnsi"/>
          <w:sz w:val="24"/>
          <w:szCs w:val="24"/>
        </w:rPr>
        <w:t xml:space="preserve"> condition that </w:t>
      </w:r>
      <w:r w:rsidR="00562D0C">
        <w:rPr>
          <w:rFonts w:cstheme="minorHAnsi"/>
          <w:sz w:val="24"/>
          <w:szCs w:val="24"/>
        </w:rPr>
        <w:t>can</w:t>
      </w:r>
      <w:r w:rsidR="0061519F" w:rsidRPr="00562D0C">
        <w:rPr>
          <w:rFonts w:cstheme="minorHAnsi"/>
          <w:sz w:val="24"/>
          <w:szCs w:val="24"/>
        </w:rPr>
        <w:t xml:space="preserve"> lead to serious lung and</w:t>
      </w:r>
      <w:r w:rsidR="00562D0C">
        <w:rPr>
          <w:rFonts w:cstheme="minorHAnsi"/>
          <w:sz w:val="24"/>
          <w:szCs w:val="24"/>
        </w:rPr>
        <w:t>/or</w:t>
      </w:r>
      <w:r w:rsidR="0061519F" w:rsidRPr="00562D0C">
        <w:rPr>
          <w:rFonts w:cstheme="minorHAnsi"/>
          <w:sz w:val="24"/>
          <w:szCs w:val="24"/>
        </w:rPr>
        <w:t xml:space="preserve"> liver disease</w:t>
      </w:r>
      <w:r>
        <w:rPr>
          <w:rFonts w:cstheme="minorHAnsi"/>
          <w:sz w:val="24"/>
          <w:szCs w:val="24"/>
        </w:rPr>
        <w:t xml:space="preserve"> in adults and/or liver disease in infants, </w:t>
      </w:r>
      <w:r w:rsidR="009325B9">
        <w:rPr>
          <w:rFonts w:cstheme="minorHAnsi"/>
          <w:sz w:val="24"/>
          <w:szCs w:val="24"/>
        </w:rPr>
        <w:t>children,</w:t>
      </w:r>
      <w:r>
        <w:rPr>
          <w:rFonts w:cstheme="minorHAnsi"/>
          <w:sz w:val="24"/>
          <w:szCs w:val="24"/>
        </w:rPr>
        <w:t xml:space="preserve"> and adults</w:t>
      </w:r>
      <w:r w:rsidR="0061519F" w:rsidRPr="00562D0C">
        <w:rPr>
          <w:rFonts w:cstheme="minorHAnsi"/>
          <w:sz w:val="24"/>
          <w:szCs w:val="24"/>
        </w:rPr>
        <w:t xml:space="preserve">. </w:t>
      </w:r>
      <w:r w:rsidR="009325B9">
        <w:rPr>
          <w:rFonts w:cstheme="minorHAnsi"/>
          <w:sz w:val="24"/>
          <w:szCs w:val="24"/>
        </w:rPr>
        <w:t>A</w:t>
      </w:r>
      <w:r w:rsidR="0061519F" w:rsidRPr="00562D0C">
        <w:rPr>
          <w:rFonts w:cstheme="minorHAnsi"/>
          <w:sz w:val="24"/>
          <w:szCs w:val="24"/>
        </w:rPr>
        <w:t xml:space="preserve">dult </w:t>
      </w:r>
      <w:r w:rsidR="00562D0C">
        <w:rPr>
          <w:rFonts w:cstheme="minorHAnsi"/>
          <w:sz w:val="24"/>
          <w:szCs w:val="24"/>
        </w:rPr>
        <w:t>lung disease</w:t>
      </w:r>
      <w:r w:rsidR="0061519F" w:rsidRPr="00562D0C">
        <w:rPr>
          <w:rFonts w:cstheme="minorHAnsi"/>
          <w:sz w:val="24"/>
          <w:szCs w:val="24"/>
        </w:rPr>
        <w:t xml:space="preserve"> </w:t>
      </w:r>
      <w:r>
        <w:rPr>
          <w:rFonts w:cstheme="minorHAnsi"/>
          <w:sz w:val="24"/>
          <w:szCs w:val="24"/>
        </w:rPr>
        <w:t xml:space="preserve">is </w:t>
      </w:r>
      <w:r w:rsidR="0061519F" w:rsidRPr="00562D0C">
        <w:rPr>
          <w:rFonts w:cstheme="minorHAnsi"/>
          <w:sz w:val="24"/>
          <w:szCs w:val="24"/>
        </w:rPr>
        <w:t>treated by</w:t>
      </w:r>
      <w:r>
        <w:rPr>
          <w:rFonts w:cstheme="minorHAnsi"/>
          <w:sz w:val="24"/>
          <w:szCs w:val="24"/>
        </w:rPr>
        <w:t xml:space="preserve"> </w:t>
      </w:r>
      <w:r w:rsidR="0061519F" w:rsidRPr="00562D0C">
        <w:rPr>
          <w:rFonts w:cstheme="minorHAnsi"/>
          <w:sz w:val="24"/>
          <w:szCs w:val="24"/>
        </w:rPr>
        <w:t xml:space="preserve">FDA approved </w:t>
      </w:r>
      <w:r>
        <w:rPr>
          <w:rFonts w:cstheme="minorHAnsi"/>
          <w:sz w:val="24"/>
          <w:szCs w:val="24"/>
        </w:rPr>
        <w:t xml:space="preserve">augmentation </w:t>
      </w:r>
      <w:r w:rsidR="0061519F" w:rsidRPr="00562D0C">
        <w:rPr>
          <w:rFonts w:cstheme="minorHAnsi"/>
          <w:sz w:val="24"/>
          <w:szCs w:val="24"/>
        </w:rPr>
        <w:t>therap</w:t>
      </w:r>
      <w:r>
        <w:rPr>
          <w:rFonts w:cstheme="minorHAnsi"/>
          <w:sz w:val="24"/>
          <w:szCs w:val="24"/>
        </w:rPr>
        <w:t>ies</w:t>
      </w:r>
      <w:r w:rsidR="0061519F" w:rsidRPr="00562D0C">
        <w:rPr>
          <w:rFonts w:cstheme="minorHAnsi"/>
          <w:sz w:val="24"/>
          <w:szCs w:val="24"/>
        </w:rPr>
        <w:t xml:space="preserve"> which </w:t>
      </w:r>
      <w:r>
        <w:rPr>
          <w:rFonts w:cstheme="minorHAnsi"/>
          <w:sz w:val="24"/>
          <w:szCs w:val="24"/>
        </w:rPr>
        <w:t xml:space="preserve">consist of </w:t>
      </w:r>
      <w:r w:rsidR="00562D0C">
        <w:rPr>
          <w:rFonts w:cstheme="minorHAnsi"/>
          <w:sz w:val="24"/>
          <w:szCs w:val="24"/>
        </w:rPr>
        <w:t xml:space="preserve">weekly </w:t>
      </w:r>
      <w:r>
        <w:rPr>
          <w:rFonts w:cstheme="minorHAnsi"/>
          <w:sz w:val="24"/>
          <w:szCs w:val="24"/>
        </w:rPr>
        <w:t>intravenous</w:t>
      </w:r>
      <w:r w:rsidR="00562D0C">
        <w:rPr>
          <w:rFonts w:cstheme="minorHAnsi"/>
          <w:sz w:val="24"/>
          <w:szCs w:val="24"/>
        </w:rPr>
        <w:t xml:space="preserve"> infusions</w:t>
      </w:r>
      <w:r w:rsidR="0061519F" w:rsidRPr="00562D0C">
        <w:rPr>
          <w:rFonts w:cstheme="minorHAnsi"/>
          <w:sz w:val="24"/>
          <w:szCs w:val="24"/>
        </w:rPr>
        <w:t xml:space="preserve"> made from the </w:t>
      </w:r>
      <w:r>
        <w:rPr>
          <w:rFonts w:cstheme="minorHAnsi"/>
          <w:sz w:val="24"/>
          <w:szCs w:val="24"/>
        </w:rPr>
        <w:t>collection of</w:t>
      </w:r>
      <w:r w:rsidR="0061519F" w:rsidRPr="00562D0C">
        <w:rPr>
          <w:rFonts w:cstheme="minorHAnsi"/>
          <w:sz w:val="24"/>
          <w:szCs w:val="24"/>
        </w:rPr>
        <w:t xml:space="preserve"> plasma </w:t>
      </w:r>
      <w:r>
        <w:rPr>
          <w:rFonts w:cstheme="minorHAnsi"/>
          <w:sz w:val="24"/>
          <w:szCs w:val="24"/>
        </w:rPr>
        <w:t>from</w:t>
      </w:r>
      <w:r w:rsidR="0061519F" w:rsidRPr="00562D0C">
        <w:rPr>
          <w:rFonts w:cstheme="minorHAnsi"/>
          <w:sz w:val="24"/>
          <w:szCs w:val="24"/>
        </w:rPr>
        <w:t xml:space="preserve"> healthy donors.</w:t>
      </w:r>
      <w:r>
        <w:rPr>
          <w:rFonts w:cstheme="minorHAnsi"/>
          <w:sz w:val="24"/>
          <w:szCs w:val="24"/>
        </w:rPr>
        <w:t xml:space="preserve"> Therapy slows down but does not reverse the progression of the lung destruction associated with the disorder.</w:t>
      </w:r>
      <w:r w:rsidR="00EC1E00">
        <w:rPr>
          <w:rFonts w:cstheme="minorHAnsi"/>
          <w:sz w:val="24"/>
          <w:szCs w:val="24"/>
        </w:rPr>
        <w:t xml:space="preserve"> Currently, t</w:t>
      </w:r>
      <w:r w:rsidR="0061519F" w:rsidRPr="00562D0C">
        <w:rPr>
          <w:rFonts w:cstheme="minorHAnsi"/>
          <w:sz w:val="24"/>
          <w:szCs w:val="24"/>
        </w:rPr>
        <w:t xml:space="preserve">here is no known cure for Alpha-1 </w:t>
      </w:r>
      <w:r w:rsidR="00EC1E00">
        <w:rPr>
          <w:rFonts w:cstheme="minorHAnsi"/>
          <w:sz w:val="24"/>
          <w:szCs w:val="24"/>
        </w:rPr>
        <w:t xml:space="preserve">and </w:t>
      </w:r>
      <w:r w:rsidR="0061519F" w:rsidRPr="00562D0C">
        <w:rPr>
          <w:rFonts w:cstheme="minorHAnsi"/>
          <w:sz w:val="24"/>
          <w:szCs w:val="24"/>
        </w:rPr>
        <w:t xml:space="preserve">no treatment for pediatric liver disease except </w:t>
      </w:r>
      <w:r>
        <w:rPr>
          <w:rFonts w:cstheme="minorHAnsi"/>
          <w:sz w:val="24"/>
          <w:szCs w:val="24"/>
        </w:rPr>
        <w:t xml:space="preserve">organ </w:t>
      </w:r>
      <w:r w:rsidR="0061519F" w:rsidRPr="00562D0C">
        <w:rPr>
          <w:rFonts w:cstheme="minorHAnsi"/>
          <w:sz w:val="24"/>
          <w:szCs w:val="24"/>
        </w:rPr>
        <w:t>transplantation.</w:t>
      </w:r>
      <w:r w:rsidR="00EC1E00">
        <w:rPr>
          <w:rFonts w:cstheme="minorHAnsi"/>
          <w:sz w:val="24"/>
          <w:szCs w:val="24"/>
        </w:rPr>
        <w:t xml:space="preserve">  </w:t>
      </w:r>
    </w:p>
    <w:p w14:paraId="10F69E02" w14:textId="77777777" w:rsidR="003A2795" w:rsidRDefault="003A2795" w:rsidP="0061519F">
      <w:pPr>
        <w:pStyle w:val="NoSpacing"/>
        <w:rPr>
          <w:rFonts w:cstheme="minorHAnsi"/>
          <w:sz w:val="24"/>
          <w:szCs w:val="24"/>
        </w:rPr>
      </w:pPr>
    </w:p>
    <w:p w14:paraId="64D31EA9" w14:textId="2C35CE9C" w:rsidR="0061519F" w:rsidRPr="00562D0C" w:rsidRDefault="00EC1E00" w:rsidP="0061519F">
      <w:pPr>
        <w:pStyle w:val="NoSpacing"/>
        <w:rPr>
          <w:rFonts w:cstheme="minorHAnsi"/>
          <w:sz w:val="24"/>
          <w:szCs w:val="24"/>
        </w:rPr>
      </w:pPr>
      <w:r>
        <w:rPr>
          <w:rFonts w:cstheme="minorHAnsi"/>
          <w:sz w:val="24"/>
          <w:szCs w:val="24"/>
        </w:rPr>
        <w:t xml:space="preserve">As a constituent with this rare </w:t>
      </w:r>
      <w:r w:rsidR="0061519F" w:rsidRPr="00562D0C">
        <w:rPr>
          <w:rFonts w:cstheme="minorHAnsi"/>
          <w:sz w:val="24"/>
          <w:szCs w:val="24"/>
        </w:rPr>
        <w:t xml:space="preserve">Alpha-1 </w:t>
      </w:r>
      <w:r>
        <w:rPr>
          <w:rFonts w:cstheme="minorHAnsi"/>
          <w:sz w:val="24"/>
          <w:szCs w:val="24"/>
        </w:rPr>
        <w:t xml:space="preserve">diagnosis, </w:t>
      </w:r>
      <w:r w:rsidR="0061519F" w:rsidRPr="00562D0C">
        <w:rPr>
          <w:rFonts w:cstheme="minorHAnsi"/>
          <w:sz w:val="24"/>
          <w:szCs w:val="24"/>
        </w:rPr>
        <w:t xml:space="preserve">it is important to me that you </w:t>
      </w:r>
      <w:proofErr w:type="gramStart"/>
      <w:r w:rsidR="0061519F" w:rsidRPr="00562D0C">
        <w:rPr>
          <w:rFonts w:cstheme="minorHAnsi"/>
          <w:sz w:val="24"/>
          <w:szCs w:val="24"/>
        </w:rPr>
        <w:t>take action</w:t>
      </w:r>
      <w:proofErr w:type="gramEnd"/>
      <w:r w:rsidR="0061519F" w:rsidRPr="00562D0C">
        <w:rPr>
          <w:rFonts w:cstheme="minorHAnsi"/>
          <w:sz w:val="24"/>
          <w:szCs w:val="24"/>
        </w:rPr>
        <w:t xml:space="preserve"> </w:t>
      </w:r>
      <w:r w:rsidR="003A2795">
        <w:rPr>
          <w:rFonts w:cstheme="minorHAnsi"/>
          <w:sz w:val="24"/>
          <w:szCs w:val="24"/>
        </w:rPr>
        <w:t>for me</w:t>
      </w:r>
      <w:r w:rsidR="009325B9">
        <w:rPr>
          <w:rFonts w:cstheme="minorHAnsi"/>
          <w:sz w:val="24"/>
          <w:szCs w:val="24"/>
        </w:rPr>
        <w:t xml:space="preserve"> and </w:t>
      </w:r>
      <w:r w:rsidR="003A2795">
        <w:rPr>
          <w:rFonts w:cstheme="minorHAnsi"/>
          <w:sz w:val="24"/>
          <w:szCs w:val="24"/>
        </w:rPr>
        <w:t>my family</w:t>
      </w:r>
      <w:r w:rsidR="009325B9">
        <w:rPr>
          <w:rFonts w:cstheme="minorHAnsi"/>
          <w:sz w:val="24"/>
          <w:szCs w:val="24"/>
        </w:rPr>
        <w:t>,</w:t>
      </w:r>
      <w:r w:rsidR="003A2795">
        <w:rPr>
          <w:rFonts w:cstheme="minorHAnsi"/>
          <w:sz w:val="24"/>
          <w:szCs w:val="24"/>
        </w:rPr>
        <w:t xml:space="preserve"> and for the entire Alpha-1 community by signing on as a co-sponsor of H.R. 4438: The John W. Walsh Home Infusion Act.</w:t>
      </w:r>
    </w:p>
    <w:p w14:paraId="0E6BA608" w14:textId="77777777" w:rsidR="00F922C4" w:rsidRDefault="00F922C4" w:rsidP="0061519F">
      <w:pPr>
        <w:pStyle w:val="NoSpacing"/>
        <w:rPr>
          <w:rFonts w:cstheme="minorHAnsi"/>
          <w:sz w:val="24"/>
          <w:szCs w:val="24"/>
        </w:rPr>
      </w:pPr>
    </w:p>
    <w:p w14:paraId="28816131" w14:textId="5D6088E3" w:rsidR="00F922C4" w:rsidRPr="00562D0C" w:rsidRDefault="00F922C4" w:rsidP="0061519F">
      <w:pPr>
        <w:pStyle w:val="NoSpacing"/>
        <w:rPr>
          <w:rFonts w:cstheme="minorHAnsi"/>
          <w:sz w:val="24"/>
          <w:szCs w:val="24"/>
        </w:rPr>
      </w:pPr>
      <w:r>
        <w:rPr>
          <w:rFonts w:cstheme="minorHAnsi"/>
          <w:sz w:val="24"/>
          <w:szCs w:val="24"/>
        </w:rPr>
        <w:t xml:space="preserve">Thank you </w:t>
      </w:r>
      <w:r w:rsidR="003A2795">
        <w:rPr>
          <w:rFonts w:cstheme="minorHAnsi"/>
          <w:sz w:val="24"/>
          <w:szCs w:val="24"/>
        </w:rPr>
        <w:t xml:space="preserve">in advance for your support in this very important issue. I have attached additional information to this correspondence </w:t>
      </w:r>
      <w:r w:rsidR="005E7C1D">
        <w:rPr>
          <w:rFonts w:cstheme="minorHAnsi"/>
          <w:sz w:val="24"/>
          <w:szCs w:val="24"/>
        </w:rPr>
        <w:t xml:space="preserve">for your reference. </w:t>
      </w:r>
    </w:p>
    <w:p w14:paraId="6E94D0B4" w14:textId="77777777" w:rsidR="0061519F" w:rsidRPr="00562D0C" w:rsidRDefault="0061519F" w:rsidP="0061519F">
      <w:pPr>
        <w:pStyle w:val="NoSpacing"/>
        <w:rPr>
          <w:rFonts w:cstheme="minorHAnsi"/>
          <w:sz w:val="24"/>
          <w:szCs w:val="24"/>
        </w:rPr>
      </w:pPr>
    </w:p>
    <w:p w14:paraId="5E177C67" w14:textId="77777777" w:rsidR="0061519F" w:rsidRPr="00562D0C" w:rsidRDefault="0061519F" w:rsidP="0061519F">
      <w:pPr>
        <w:pStyle w:val="NoSpacing"/>
        <w:rPr>
          <w:rFonts w:cstheme="minorHAnsi"/>
          <w:sz w:val="24"/>
          <w:szCs w:val="24"/>
        </w:rPr>
      </w:pPr>
      <w:r w:rsidRPr="00562D0C">
        <w:rPr>
          <w:rFonts w:cstheme="minorHAnsi"/>
          <w:sz w:val="24"/>
          <w:szCs w:val="24"/>
        </w:rPr>
        <w:t>Sincerely,</w:t>
      </w:r>
    </w:p>
    <w:p w14:paraId="527CC16D" w14:textId="77777777" w:rsidR="003A2795" w:rsidRDefault="003A2795" w:rsidP="0061519F">
      <w:pPr>
        <w:pStyle w:val="NoSpacing"/>
        <w:rPr>
          <w:rFonts w:cstheme="minorHAnsi"/>
          <w:sz w:val="24"/>
          <w:szCs w:val="24"/>
        </w:rPr>
      </w:pPr>
    </w:p>
    <w:p w14:paraId="460C74BA" w14:textId="3C743E09" w:rsidR="0061519F" w:rsidRPr="00562D0C" w:rsidRDefault="003A2795" w:rsidP="0061519F">
      <w:pPr>
        <w:pStyle w:val="NoSpacing"/>
        <w:rPr>
          <w:rFonts w:cstheme="minorHAnsi"/>
          <w:sz w:val="24"/>
          <w:szCs w:val="24"/>
        </w:rPr>
      </w:pPr>
      <w:r>
        <w:rPr>
          <w:rFonts w:cstheme="minorHAnsi"/>
          <w:sz w:val="24"/>
          <w:szCs w:val="24"/>
        </w:rPr>
        <w:t>First Name Last Name</w:t>
      </w:r>
    </w:p>
    <w:p w14:paraId="66E6E054" w14:textId="05B3F362" w:rsidR="0061519F" w:rsidRDefault="003A2795" w:rsidP="0061519F">
      <w:pPr>
        <w:pStyle w:val="NoSpacing"/>
        <w:rPr>
          <w:rFonts w:cstheme="minorHAnsi"/>
          <w:sz w:val="24"/>
          <w:szCs w:val="24"/>
        </w:rPr>
      </w:pPr>
      <w:r>
        <w:rPr>
          <w:rFonts w:cstheme="minorHAnsi"/>
          <w:sz w:val="24"/>
          <w:szCs w:val="24"/>
        </w:rPr>
        <w:t>Address</w:t>
      </w:r>
    </w:p>
    <w:p w14:paraId="638CA907" w14:textId="17154A7E" w:rsidR="003A2795" w:rsidRDefault="003A2795" w:rsidP="0061519F">
      <w:pPr>
        <w:pStyle w:val="NoSpacing"/>
        <w:rPr>
          <w:rFonts w:cstheme="minorHAnsi"/>
          <w:sz w:val="24"/>
          <w:szCs w:val="24"/>
        </w:rPr>
      </w:pPr>
      <w:r>
        <w:rPr>
          <w:rFonts w:cstheme="minorHAnsi"/>
          <w:sz w:val="24"/>
          <w:szCs w:val="24"/>
        </w:rPr>
        <w:t>City, State Zip</w:t>
      </w:r>
    </w:p>
    <w:p w14:paraId="1DA00B0E" w14:textId="10AB38A5" w:rsidR="0061519F" w:rsidRPr="00562D0C" w:rsidRDefault="003A2795" w:rsidP="003A2795">
      <w:pPr>
        <w:pStyle w:val="NoSpacing"/>
        <w:rPr>
          <w:rFonts w:cstheme="minorHAnsi"/>
          <w:sz w:val="24"/>
          <w:szCs w:val="24"/>
        </w:rPr>
      </w:pPr>
      <w:r>
        <w:rPr>
          <w:rFonts w:cstheme="minorHAnsi"/>
          <w:sz w:val="24"/>
          <w:szCs w:val="24"/>
        </w:rPr>
        <w:t>E-Mail</w:t>
      </w:r>
    </w:p>
    <w:p w14:paraId="1EC0955A" w14:textId="77777777" w:rsidR="00B61AC6" w:rsidRPr="00562D0C" w:rsidRDefault="00B61AC6">
      <w:pPr>
        <w:rPr>
          <w:rFonts w:cstheme="minorHAnsi"/>
        </w:rPr>
      </w:pPr>
    </w:p>
    <w:sectPr w:rsidR="00B61AC6" w:rsidRPr="00562D0C" w:rsidSect="003A279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19F"/>
    <w:rsid w:val="00017E41"/>
    <w:rsid w:val="001247E8"/>
    <w:rsid w:val="0038777C"/>
    <w:rsid w:val="003A2795"/>
    <w:rsid w:val="0053580D"/>
    <w:rsid w:val="00562D0C"/>
    <w:rsid w:val="005E7C1D"/>
    <w:rsid w:val="0061519F"/>
    <w:rsid w:val="006A6B0B"/>
    <w:rsid w:val="00785670"/>
    <w:rsid w:val="00922B05"/>
    <w:rsid w:val="009325B9"/>
    <w:rsid w:val="00AD0680"/>
    <w:rsid w:val="00B61AC6"/>
    <w:rsid w:val="00B755F4"/>
    <w:rsid w:val="00BA13B3"/>
    <w:rsid w:val="00C07FF3"/>
    <w:rsid w:val="00D13535"/>
    <w:rsid w:val="00E02A66"/>
    <w:rsid w:val="00E24E92"/>
    <w:rsid w:val="00E31888"/>
    <w:rsid w:val="00E80822"/>
    <w:rsid w:val="00EA7DB5"/>
    <w:rsid w:val="00EC1E00"/>
    <w:rsid w:val="00F922C4"/>
    <w:rsid w:val="00FE1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13611"/>
  <w15:chartTrackingRefBased/>
  <w15:docId w15:val="{17051F90-3B34-4802-8E79-397979DF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19F"/>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1519F"/>
    <w:pPr>
      <w:spacing w:after="0" w:line="240" w:lineRule="auto"/>
    </w:pPr>
    <w:rPr>
      <w:kern w:val="0"/>
      <w14:ligatures w14:val="none"/>
    </w:rPr>
  </w:style>
  <w:style w:type="paragraph" w:styleId="Revision">
    <w:name w:val="Revision"/>
    <w:hidden/>
    <w:uiPriority w:val="99"/>
    <w:semiHidden/>
    <w:rsid w:val="009325B9"/>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Grimm</dc:creator>
  <cp:keywords/>
  <dc:description/>
  <cp:lastModifiedBy>Jeanne Kushner</cp:lastModifiedBy>
  <cp:revision>2</cp:revision>
  <cp:lastPrinted>2023-08-09T14:52:00Z</cp:lastPrinted>
  <dcterms:created xsi:type="dcterms:W3CDTF">2023-08-09T22:43:00Z</dcterms:created>
  <dcterms:modified xsi:type="dcterms:W3CDTF">2023-08-09T22:43:00Z</dcterms:modified>
</cp:coreProperties>
</file>